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DF07" w14:textId="77777777" w:rsidR="00696E4F" w:rsidRDefault="00696E4F" w:rsidP="00696E4F">
      <w:r>
        <w:t>Краткая фабула спора: (сообщается арбитрам, чтобы они могли решить, участвовать или нет)</w:t>
      </w:r>
    </w:p>
    <w:p w14:paraId="2FB4EEDC" w14:textId="43E7CBEA" w:rsidR="00F50137" w:rsidRDefault="00F50137" w:rsidP="00696E4F">
      <w:r w:rsidRPr="00F50137">
        <w:t>По договору подряда подрядчик обязался выполнить работы по изготовлению надгробной плиты. Получил деньги и ничего не сделал. В рамках</w:t>
      </w:r>
      <w:r>
        <w:t xml:space="preserve"> </w:t>
      </w:r>
      <w:r w:rsidRPr="00F50137">
        <w:t>устных договоренностей он дополнительно обещал сделать единую надмогильную группу, объединяющую двух умерших родственников. Сломал то, что было и не сделал. Причиной нарушения сроков называет СВО.</w:t>
      </w:r>
    </w:p>
    <w:p w14:paraId="3B7211D8" w14:textId="3F44065D" w:rsidR="00696E4F" w:rsidRDefault="00696E4F" w:rsidP="00696E4F">
      <w:r>
        <w:t>Заочное решение суда, было частично удовлетворенно в пользу истца. Ответчик подал заявление и суд отменил заочное решение суда, для возобновления дела  по существу. Состоялось 4 заседания, 5 ое заседание районного суда, по гражданскому делу , состоится в середина мая 2025 г. Ответчик ссылается на СВО, утверждает, что СВО помешало ему исполнить заказ. На последнем заседании, адвокат ответчика вела себя крайне не этично, давила на истца заставляя его оговорить себя. Будем писать жалобу на адвоката. Доводы ответчика опровергаем, у ответчика было достаточно времени до начала СВО. Почти 6 месяцев, для того чтобы исполнить заказ. После СВО, все ритуальные конторы работали стабильно, через две недели. Есть письменные подтверждения от ритуальных контор из этого же города. Ответчик систематически прибегает к обману, и вводит суд в заблуждение.  По факту вымогал дополнительные деньги, есть свидетель, который находиться на территории Украины, который готов письменно предоставить свидетельские показания. В данный момент регион, вошел в составе Российской Федерации, в связи политической обстановкой свидетель не может явиться лично в суд.</w:t>
      </w:r>
    </w:p>
    <w:p w14:paraId="22236084" w14:textId="77777777" w:rsidR="00696E4F" w:rsidRDefault="00696E4F" w:rsidP="00696E4F">
      <w:r>
        <w:t xml:space="preserve"> </w:t>
      </w:r>
    </w:p>
    <w:p w14:paraId="423A61A6" w14:textId="77777777" w:rsidR="00696E4F" w:rsidRDefault="00696E4F" w:rsidP="00696E4F">
      <w:r>
        <w:t>Модусы арбитража</w:t>
      </w:r>
    </w:p>
    <w:p w14:paraId="54C0F1E6" w14:textId="77777777" w:rsidR="00696E4F" w:rsidRDefault="00696E4F" w:rsidP="00696E4F">
      <w:r>
        <w:t>Отказ от конфиденциальности сторон и арбитров</w:t>
      </w:r>
    </w:p>
    <w:p w14:paraId="090CE12B" w14:textId="77777777" w:rsidR="00696E4F" w:rsidRDefault="00696E4F" w:rsidP="00696E4F">
      <w:r>
        <w:t>Просмотр</w:t>
      </w:r>
    </w:p>
    <w:p w14:paraId="4E26F594" w14:textId="77777777" w:rsidR="00696E4F" w:rsidRDefault="00696E4F" w:rsidP="00696E4F">
      <w:r>
        <w:rPr>
          <w:rFonts w:ascii="Segoe UI Symbol" w:hAnsi="Segoe UI Symbol" w:cs="Segoe UI Symbol"/>
        </w:rPr>
        <w:t>☐</w:t>
      </w:r>
      <w:r>
        <w:t xml:space="preserve"> Открытый для всех желающих </w:t>
      </w:r>
    </w:p>
    <w:p w14:paraId="47A80921" w14:textId="77777777" w:rsidR="00696E4F" w:rsidRDefault="00696E4F" w:rsidP="00696E4F">
      <w:r>
        <w:rPr>
          <w:rFonts w:ascii="Segoe UI Symbol" w:hAnsi="Segoe UI Symbol" w:cs="Segoe UI Symbol"/>
        </w:rPr>
        <w:t>☒</w:t>
      </w:r>
      <w:r>
        <w:t xml:space="preserve"> Открытый для записавшихся на сайте</w:t>
      </w:r>
    </w:p>
    <w:p w14:paraId="14731314" w14:textId="77777777" w:rsidR="00696E4F" w:rsidRDefault="00696E4F" w:rsidP="00696E4F">
      <w:r>
        <w:rPr>
          <w:rFonts w:ascii="Segoe UI Symbol" w:hAnsi="Segoe UI Symbol" w:cs="Segoe UI Symbol"/>
        </w:rPr>
        <w:t>☐</w:t>
      </w:r>
      <w:r>
        <w:t xml:space="preserve"> Открытый для подписчиков канала</w:t>
      </w:r>
    </w:p>
    <w:p w14:paraId="1DAFA2CF" w14:textId="77777777" w:rsidR="00696E4F" w:rsidRDefault="00696E4F" w:rsidP="00696E4F">
      <w:r>
        <w:rPr>
          <w:rFonts w:ascii="Segoe UI Symbol" w:hAnsi="Segoe UI Symbol" w:cs="Segoe UI Symbol"/>
        </w:rPr>
        <w:t>☐</w:t>
      </w:r>
      <w:r>
        <w:t xml:space="preserve"> Открытый для следующих лиц: укажите их email</w:t>
      </w:r>
    </w:p>
    <w:p w14:paraId="7605B00B" w14:textId="77777777" w:rsidR="00696E4F" w:rsidRDefault="00696E4F" w:rsidP="00696E4F">
      <w:r>
        <w:rPr>
          <w:rFonts w:ascii="Segoe UI Symbol" w:hAnsi="Segoe UI Symbol" w:cs="Segoe UI Symbol"/>
        </w:rPr>
        <w:t>☐</w:t>
      </w:r>
      <w:r>
        <w:t xml:space="preserve"> Другие условия: укажите их</w:t>
      </w:r>
    </w:p>
    <w:p w14:paraId="533F95D3" w14:textId="77777777" w:rsidR="00696E4F" w:rsidRDefault="00696E4F" w:rsidP="00696E4F">
      <w:r>
        <w:t>Запись</w:t>
      </w:r>
    </w:p>
    <w:p w14:paraId="496394FF" w14:textId="77777777" w:rsidR="00696E4F" w:rsidRDefault="00696E4F" w:rsidP="00696E4F">
      <w:r>
        <w:rPr>
          <w:rFonts w:ascii="Segoe UI Symbol" w:hAnsi="Segoe UI Symbol" w:cs="Segoe UI Symbol"/>
        </w:rPr>
        <w:t>☒</w:t>
      </w:r>
      <w:r>
        <w:t xml:space="preserve"> Доступ не ограничен по времени</w:t>
      </w:r>
    </w:p>
    <w:p w14:paraId="0C57D035" w14:textId="77777777" w:rsidR="00696E4F" w:rsidRDefault="00696E4F" w:rsidP="00696E4F">
      <w:r>
        <w:rPr>
          <w:rFonts w:ascii="Segoe UI Symbol" w:hAnsi="Segoe UI Symbol" w:cs="Segoe UI Symbol"/>
        </w:rPr>
        <w:t>☐</w:t>
      </w:r>
      <w:r>
        <w:t xml:space="preserve"> Доступ на ____ дней.</w:t>
      </w:r>
    </w:p>
    <w:p w14:paraId="1FDB455E" w14:textId="77777777" w:rsidR="00696E4F" w:rsidRDefault="00696E4F" w:rsidP="00696E4F">
      <w:r>
        <w:rPr>
          <w:rFonts w:ascii="Segoe UI Symbol" w:hAnsi="Segoe UI Symbol" w:cs="Segoe UI Symbol"/>
        </w:rPr>
        <w:t>☐</w:t>
      </w:r>
      <w:r>
        <w:t xml:space="preserve"> Без записи</w:t>
      </w:r>
    </w:p>
    <w:p w14:paraId="3A00DEE5" w14:textId="77777777" w:rsidR="00696E4F" w:rsidRDefault="00696E4F" w:rsidP="00696E4F"/>
    <w:p w14:paraId="4E73D66D" w14:textId="77777777" w:rsidR="00696E4F" w:rsidRDefault="00696E4F" w:rsidP="00696E4F">
      <w:r>
        <w:t>Обсуждение арбитров решения и его мотивов (по умолчанию закрытое)</w:t>
      </w:r>
    </w:p>
    <w:p w14:paraId="4CF5E844" w14:textId="77777777" w:rsidR="00696E4F" w:rsidRDefault="00696E4F" w:rsidP="00696E4F">
      <w:r>
        <w:rPr>
          <w:rFonts w:ascii="Segoe UI Symbol" w:hAnsi="Segoe UI Symbol" w:cs="Segoe UI Symbol"/>
        </w:rPr>
        <w:t>☐</w:t>
      </w:r>
      <w:r>
        <w:t xml:space="preserve"> Открытое</w:t>
      </w:r>
    </w:p>
    <w:p w14:paraId="10DC5C49" w14:textId="77777777" w:rsidR="00696E4F" w:rsidRDefault="00696E4F" w:rsidP="00696E4F"/>
    <w:p w14:paraId="70CD1F5A" w14:textId="77777777" w:rsidR="00696E4F" w:rsidRDefault="00696E4F" w:rsidP="00696E4F">
      <w:r>
        <w:t>Выбор опции Виртуального Ненастоящего арбитража</w:t>
      </w:r>
    </w:p>
    <w:p w14:paraId="0838C0CD" w14:textId="77777777" w:rsidR="00696E4F" w:rsidRDefault="00696E4F" w:rsidP="00696E4F">
      <w:r>
        <w:rPr>
          <w:rFonts w:ascii="Segoe UI Symbol" w:hAnsi="Segoe UI Symbol" w:cs="Segoe UI Symbol"/>
        </w:rPr>
        <w:t>☐</w:t>
      </w:r>
      <w:r>
        <w:t xml:space="preserve"> Майнкрафт</w:t>
      </w:r>
    </w:p>
    <w:p w14:paraId="5088DFBB" w14:textId="04492AC1" w:rsidR="00E453EE" w:rsidRDefault="00696E4F" w:rsidP="00696E4F">
      <w:r>
        <w:rPr>
          <w:rFonts w:ascii="Segoe UI Symbol" w:hAnsi="Segoe UI Symbol" w:cs="Segoe UI Symbol"/>
        </w:rPr>
        <w:lastRenderedPageBreak/>
        <w:t>☒</w:t>
      </w:r>
      <w:r>
        <w:t xml:space="preserve"> Roman City (Римка), Аватар № __   укажите выбранный вами для истца</w:t>
      </w:r>
    </w:p>
    <w:sectPr w:rsidR="00E45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4F"/>
    <w:rsid w:val="00141316"/>
    <w:rsid w:val="001B1E83"/>
    <w:rsid w:val="00662C9E"/>
    <w:rsid w:val="00696E4F"/>
    <w:rsid w:val="00851DF4"/>
    <w:rsid w:val="00C34AB1"/>
    <w:rsid w:val="00E453EE"/>
    <w:rsid w:val="00EB48CD"/>
    <w:rsid w:val="00F01898"/>
    <w:rsid w:val="00F5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C848"/>
  <w15:chartTrackingRefBased/>
  <w15:docId w15:val="{F53104DF-2629-47AB-A854-D112A780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6E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96E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96E4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96E4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96E4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96E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6E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6E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6E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E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96E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96E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96E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96E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96E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6E4F"/>
    <w:rPr>
      <w:rFonts w:eastAsiaTheme="majorEastAsia" w:cstheme="majorBidi"/>
      <w:color w:val="595959" w:themeColor="text1" w:themeTint="A6"/>
    </w:rPr>
  </w:style>
  <w:style w:type="character" w:customStyle="1" w:styleId="80">
    <w:name w:val="Заголовок 8 Знак"/>
    <w:basedOn w:val="a0"/>
    <w:link w:val="8"/>
    <w:uiPriority w:val="9"/>
    <w:semiHidden/>
    <w:rsid w:val="00696E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6E4F"/>
    <w:rPr>
      <w:rFonts w:eastAsiaTheme="majorEastAsia" w:cstheme="majorBidi"/>
      <w:color w:val="272727" w:themeColor="text1" w:themeTint="D8"/>
    </w:rPr>
  </w:style>
  <w:style w:type="paragraph" w:styleId="a3">
    <w:name w:val="Title"/>
    <w:basedOn w:val="a"/>
    <w:next w:val="a"/>
    <w:link w:val="a4"/>
    <w:uiPriority w:val="10"/>
    <w:qFormat/>
    <w:rsid w:val="00696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96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E4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96E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6E4F"/>
    <w:pPr>
      <w:spacing w:before="160"/>
      <w:jc w:val="center"/>
    </w:pPr>
    <w:rPr>
      <w:i/>
      <w:iCs/>
      <w:color w:val="404040" w:themeColor="text1" w:themeTint="BF"/>
    </w:rPr>
  </w:style>
  <w:style w:type="character" w:customStyle="1" w:styleId="22">
    <w:name w:val="Цитата 2 Знак"/>
    <w:basedOn w:val="a0"/>
    <w:link w:val="21"/>
    <w:uiPriority w:val="29"/>
    <w:rsid w:val="00696E4F"/>
    <w:rPr>
      <w:i/>
      <w:iCs/>
      <w:color w:val="404040" w:themeColor="text1" w:themeTint="BF"/>
    </w:rPr>
  </w:style>
  <w:style w:type="paragraph" w:styleId="a7">
    <w:name w:val="List Paragraph"/>
    <w:basedOn w:val="a"/>
    <w:uiPriority w:val="34"/>
    <w:qFormat/>
    <w:rsid w:val="00696E4F"/>
    <w:pPr>
      <w:ind w:left="720"/>
      <w:contextualSpacing/>
    </w:pPr>
  </w:style>
  <w:style w:type="character" w:styleId="a8">
    <w:name w:val="Intense Emphasis"/>
    <w:basedOn w:val="a0"/>
    <w:uiPriority w:val="21"/>
    <w:qFormat/>
    <w:rsid w:val="00696E4F"/>
    <w:rPr>
      <w:i/>
      <w:iCs/>
      <w:color w:val="2F5496" w:themeColor="accent1" w:themeShade="BF"/>
    </w:rPr>
  </w:style>
  <w:style w:type="paragraph" w:styleId="a9">
    <w:name w:val="Intense Quote"/>
    <w:basedOn w:val="a"/>
    <w:next w:val="a"/>
    <w:link w:val="aa"/>
    <w:uiPriority w:val="30"/>
    <w:qFormat/>
    <w:rsid w:val="00696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96E4F"/>
    <w:rPr>
      <w:i/>
      <w:iCs/>
      <w:color w:val="2F5496" w:themeColor="accent1" w:themeShade="BF"/>
    </w:rPr>
  </w:style>
  <w:style w:type="character" w:styleId="ab">
    <w:name w:val="Intense Reference"/>
    <w:basedOn w:val="a0"/>
    <w:uiPriority w:val="32"/>
    <w:qFormat/>
    <w:rsid w:val="00696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Sarbash</dc:creator>
  <cp:keywords/>
  <dc:description/>
  <cp:lastModifiedBy>Sergey Sarbash</cp:lastModifiedBy>
  <cp:revision>2</cp:revision>
  <dcterms:created xsi:type="dcterms:W3CDTF">2025-04-18T11:36:00Z</dcterms:created>
  <dcterms:modified xsi:type="dcterms:W3CDTF">2025-05-01T10:09:00Z</dcterms:modified>
</cp:coreProperties>
</file>